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A61894" w14:textId="6D229D71" w:rsidR="003770CD" w:rsidRPr="003770CD" w:rsidRDefault="003770CD" w:rsidP="003770CD">
      <w:pPr>
        <w:pStyle w:val="Heading1"/>
        <w:rPr>
          <w:color w:val="0070C0"/>
        </w:rPr>
      </w:pPr>
      <w:r w:rsidRPr="003770CD">
        <w:rPr>
          <w:color w:val="0070C0"/>
        </w:rPr>
        <w:t>Sunday 1</w:t>
      </w:r>
      <w:r>
        <w:rPr>
          <w:color w:val="0070C0"/>
        </w:rPr>
        <w:t>1</w:t>
      </w:r>
      <w:r w:rsidRPr="003770CD">
        <w:rPr>
          <w:color w:val="0070C0"/>
          <w:vertAlign w:val="superscript"/>
        </w:rPr>
        <w:t>th</w:t>
      </w:r>
      <w:r>
        <w:rPr>
          <w:color w:val="0070C0"/>
        </w:rPr>
        <w:t xml:space="preserve"> October</w:t>
      </w:r>
      <w:r w:rsidRPr="003770CD">
        <w:rPr>
          <w:color w:val="0070C0"/>
        </w:rPr>
        <w:t xml:space="preserve"> – Connect Group Notes</w:t>
      </w:r>
    </w:p>
    <w:p w14:paraId="6D09D016" w14:textId="0CC716A2" w:rsidR="003770CD" w:rsidRPr="003770CD" w:rsidRDefault="003770CD" w:rsidP="003770CD">
      <w:pPr>
        <w:pStyle w:val="Heading3"/>
        <w:rPr>
          <w:b/>
          <w:bCs/>
          <w:color w:val="0070C0"/>
        </w:rPr>
      </w:pPr>
      <w:r w:rsidRPr="003770CD">
        <w:rPr>
          <w:b/>
          <w:bCs/>
          <w:color w:val="0070C0"/>
        </w:rPr>
        <w:t>From Companionship to Celebration</w:t>
      </w:r>
    </w:p>
    <w:p w14:paraId="2C80D288" w14:textId="2E3FA0F6" w:rsidR="003770CD" w:rsidRPr="003770CD" w:rsidRDefault="003770CD" w:rsidP="003770CD">
      <w:pPr>
        <w:pStyle w:val="Heading3"/>
        <w:rPr>
          <w:b/>
          <w:bCs/>
          <w:color w:val="0070C0"/>
        </w:rPr>
      </w:pPr>
      <w:r w:rsidRPr="003770CD">
        <w:rPr>
          <w:b/>
          <w:bCs/>
          <w:color w:val="0070C0"/>
        </w:rPr>
        <w:t>Genesis 2:18-24, Revelation 19:6-9</w:t>
      </w:r>
    </w:p>
    <w:p w14:paraId="5CD5C26F" w14:textId="77777777" w:rsidR="003F2B0B" w:rsidRPr="00296483" w:rsidRDefault="003F2B0B" w:rsidP="003F2B0B">
      <w:pPr>
        <w:spacing w:before="100" w:beforeAutospacing="1" w:after="100" w:afterAutospacing="1" w:line="300" w:lineRule="atLeast"/>
        <w:rPr>
          <w:rFonts w:ascii="Segoe UI" w:hAnsi="Segoe UI" w:cs="Segoe UI"/>
          <w:u w:val="single"/>
        </w:rPr>
      </w:pPr>
      <w:r w:rsidRPr="00296483">
        <w:rPr>
          <w:rFonts w:ascii="Segoe UI" w:hAnsi="Segoe UI" w:cs="Segoe UI"/>
          <w:u w:val="single"/>
        </w:rPr>
        <w:t>The Genesis passage</w:t>
      </w:r>
    </w:p>
    <w:p w14:paraId="0F9103CE" w14:textId="77777777" w:rsidR="003F2B0B" w:rsidRPr="00296483" w:rsidRDefault="003F2B0B" w:rsidP="003F2B0B">
      <w:pPr>
        <w:spacing w:line="300" w:lineRule="atLeast"/>
        <w:ind w:left="720" w:hanging="720"/>
        <w:rPr>
          <w:rFonts w:ascii="Segoe UI" w:hAnsi="Segoe UI" w:cs="Segoe UI"/>
        </w:rPr>
      </w:pPr>
      <w:r w:rsidRPr="00296483">
        <w:rPr>
          <w:rFonts w:ascii="Segoe UI" w:hAnsi="Segoe UI" w:cs="Segoe UI"/>
        </w:rPr>
        <w:t>1:</w:t>
      </w:r>
      <w:r w:rsidRPr="00296483">
        <w:rPr>
          <w:rFonts w:ascii="Segoe UI" w:hAnsi="Segoe UI" w:cs="Segoe UI"/>
        </w:rPr>
        <w:tab/>
        <w:t>What does God's statement, “It is not good for the man to be alone” (v.18), reveal about the importance of relationships and community in human life?</w:t>
      </w:r>
    </w:p>
    <w:p w14:paraId="494BA364" w14:textId="77777777" w:rsidR="003F2B0B" w:rsidRPr="00296483" w:rsidRDefault="003F2B0B" w:rsidP="003F2B0B">
      <w:pPr>
        <w:spacing w:line="300" w:lineRule="atLeast"/>
        <w:rPr>
          <w:rFonts w:ascii="Segoe UI" w:hAnsi="Segoe UI" w:cs="Segoe UI"/>
        </w:rPr>
      </w:pPr>
    </w:p>
    <w:p w14:paraId="75C81DF3" w14:textId="77777777" w:rsidR="003F2B0B" w:rsidRPr="00296483" w:rsidRDefault="003F2B0B" w:rsidP="003F2B0B">
      <w:pPr>
        <w:spacing w:line="300" w:lineRule="atLeast"/>
        <w:ind w:left="720" w:hanging="720"/>
        <w:rPr>
          <w:rFonts w:ascii="Segoe UI" w:hAnsi="Segoe UI" w:cs="Segoe UI"/>
        </w:rPr>
      </w:pPr>
      <w:r w:rsidRPr="00296483">
        <w:rPr>
          <w:rFonts w:ascii="Segoe UI" w:hAnsi="Segoe UI" w:cs="Segoe UI"/>
        </w:rPr>
        <w:t>2:</w:t>
      </w:r>
      <w:r w:rsidRPr="00296483">
        <w:rPr>
          <w:rFonts w:ascii="Segoe UI" w:hAnsi="Segoe UI" w:cs="Segoe UI"/>
        </w:rPr>
        <w:tab/>
        <w:t>Genesis 2:23 records Adam’s joyful response to Eve. What does this passage teach about equality, partnership, and the value of men and women in God’s design?</w:t>
      </w:r>
    </w:p>
    <w:p w14:paraId="1931DF54" w14:textId="77777777" w:rsidR="003F2B0B" w:rsidRPr="00296483" w:rsidRDefault="003F2B0B" w:rsidP="003F2B0B">
      <w:pPr>
        <w:spacing w:line="300" w:lineRule="atLeast"/>
        <w:rPr>
          <w:rFonts w:ascii="Segoe UI" w:hAnsi="Segoe UI" w:cs="Segoe UI"/>
        </w:rPr>
      </w:pPr>
    </w:p>
    <w:p w14:paraId="29514A25" w14:textId="77777777" w:rsidR="003F2B0B" w:rsidRPr="00296483" w:rsidRDefault="003F2B0B" w:rsidP="003F2B0B">
      <w:pPr>
        <w:spacing w:line="300" w:lineRule="atLeast"/>
        <w:ind w:left="720" w:hanging="720"/>
        <w:rPr>
          <w:rFonts w:ascii="Segoe UI" w:hAnsi="Segoe UI" w:cs="Segoe UI"/>
        </w:rPr>
      </w:pPr>
      <w:r w:rsidRPr="00296483">
        <w:rPr>
          <w:rFonts w:ascii="Segoe UI" w:hAnsi="Segoe UI" w:cs="Segoe UI"/>
        </w:rPr>
        <w:t>3:</w:t>
      </w:r>
      <w:r w:rsidRPr="00296483">
        <w:rPr>
          <w:rFonts w:ascii="Segoe UI" w:hAnsi="Segoe UI" w:cs="Segoe UI"/>
        </w:rPr>
        <w:tab/>
        <w:t>Genesis 2:24 describes a close and committed relationship. What qualities do you think are most important for healthy relationships</w:t>
      </w:r>
      <w:r>
        <w:rPr>
          <w:rFonts w:ascii="Segoe UI" w:hAnsi="Segoe UI" w:cs="Segoe UI"/>
        </w:rPr>
        <w:t>?</w:t>
      </w:r>
    </w:p>
    <w:p w14:paraId="2E9642DC" w14:textId="77777777" w:rsidR="003F2B0B" w:rsidRPr="00296483" w:rsidRDefault="003F2B0B" w:rsidP="003F2B0B">
      <w:pPr>
        <w:spacing w:line="300" w:lineRule="atLeast"/>
        <w:rPr>
          <w:rFonts w:ascii="Segoe UI" w:hAnsi="Segoe UI" w:cs="Segoe UI"/>
        </w:rPr>
      </w:pPr>
    </w:p>
    <w:p w14:paraId="558FCE75" w14:textId="77777777" w:rsidR="003F2B0B" w:rsidRPr="00296483" w:rsidRDefault="003F2B0B" w:rsidP="003F2B0B">
      <w:pPr>
        <w:spacing w:line="300" w:lineRule="atLeast"/>
        <w:ind w:left="720" w:hanging="720"/>
        <w:rPr>
          <w:rFonts w:ascii="Segoe UI" w:hAnsi="Segoe UI" w:cs="Segoe UI"/>
        </w:rPr>
      </w:pPr>
      <w:r w:rsidRPr="00296483">
        <w:rPr>
          <w:rFonts w:ascii="Segoe UI" w:hAnsi="Segoe UI" w:cs="Segoe UI"/>
        </w:rPr>
        <w:t>4:</w:t>
      </w:r>
      <w:r w:rsidRPr="00296483">
        <w:rPr>
          <w:rFonts w:ascii="Segoe UI" w:hAnsi="Segoe UI" w:cs="Segoe UI"/>
        </w:rPr>
        <w:tab/>
        <w:t>This passage shows that God intentionally created people for relationships. In a world of social media and constant connection, why do you think genuine, face-to-face relationships still matter?</w:t>
      </w:r>
    </w:p>
    <w:p w14:paraId="08F044DC" w14:textId="77777777" w:rsidR="003F2B0B" w:rsidRPr="00296483" w:rsidRDefault="003F2B0B" w:rsidP="003F2B0B">
      <w:pPr>
        <w:spacing w:line="300" w:lineRule="atLeast"/>
        <w:ind w:left="720" w:hanging="720"/>
        <w:rPr>
          <w:rFonts w:ascii="Segoe UI" w:hAnsi="Segoe UI" w:cs="Segoe UI"/>
        </w:rPr>
      </w:pPr>
    </w:p>
    <w:p w14:paraId="048E640C" w14:textId="77777777" w:rsidR="003F2B0B" w:rsidRPr="00296483" w:rsidRDefault="003F2B0B" w:rsidP="003F2B0B">
      <w:pPr>
        <w:spacing w:line="300" w:lineRule="atLeast"/>
        <w:ind w:left="720" w:hanging="720"/>
        <w:rPr>
          <w:rFonts w:ascii="Segoe UI" w:hAnsi="Segoe UI" w:cs="Segoe UI"/>
          <w:u w:val="single"/>
        </w:rPr>
      </w:pPr>
      <w:r w:rsidRPr="00296483">
        <w:rPr>
          <w:rFonts w:ascii="Segoe UI" w:hAnsi="Segoe UI" w:cs="Segoe UI"/>
          <w:u w:val="single"/>
        </w:rPr>
        <w:t>The Revelation passage</w:t>
      </w:r>
    </w:p>
    <w:p w14:paraId="65A0D5B5" w14:textId="77777777" w:rsidR="003F2B0B" w:rsidRPr="00296483" w:rsidRDefault="003F2B0B" w:rsidP="003F2B0B">
      <w:pPr>
        <w:pStyle w:val="Heading3"/>
        <w:spacing w:line="300" w:lineRule="atLeast"/>
        <w:ind w:left="720" w:hanging="720"/>
        <w:rPr>
          <w:rFonts w:ascii="Segoe UI" w:hAnsi="Segoe UI" w:cs="Segoe UI"/>
          <w:color w:val="auto"/>
          <w:sz w:val="24"/>
          <w:szCs w:val="24"/>
        </w:rPr>
      </w:pPr>
      <w:r w:rsidRPr="00296483">
        <w:rPr>
          <w:rFonts w:ascii="Segoe UI" w:hAnsi="Segoe UI" w:cs="Segoe UI"/>
          <w:sz w:val="24"/>
          <w:szCs w:val="24"/>
        </w:rPr>
        <w:t>5:</w:t>
      </w:r>
      <w:r w:rsidRPr="00296483">
        <w:rPr>
          <w:rFonts w:ascii="Segoe UI" w:hAnsi="Segoe UI" w:cs="Segoe UI"/>
          <w:sz w:val="24"/>
          <w:szCs w:val="24"/>
        </w:rPr>
        <w:tab/>
      </w:r>
      <w:r w:rsidRPr="00296483">
        <w:rPr>
          <w:rFonts w:ascii="Segoe UI" w:hAnsi="Segoe UI" w:cs="Segoe UI"/>
          <w:color w:val="auto"/>
          <w:sz w:val="24"/>
          <w:szCs w:val="24"/>
        </w:rPr>
        <w:t>What does the imagery of the "marriage supper of the Lamb" teach us about Christ's relationship with His people, and why might God choose a wedding celebration to describe the culmination of salvation?</w:t>
      </w:r>
    </w:p>
    <w:p w14:paraId="6633672E" w14:textId="77777777" w:rsidR="003F2B0B" w:rsidRPr="00296483" w:rsidRDefault="003F2B0B" w:rsidP="003F2B0B"/>
    <w:p w14:paraId="5D0A352A" w14:textId="77777777" w:rsidR="003F2B0B" w:rsidRPr="00296483" w:rsidRDefault="003F2B0B" w:rsidP="003F2B0B">
      <w:pPr>
        <w:pStyle w:val="Heading3"/>
        <w:spacing w:line="300" w:lineRule="atLeast"/>
        <w:ind w:left="720" w:hanging="720"/>
        <w:rPr>
          <w:rFonts w:ascii="Segoe UI" w:hAnsi="Segoe UI" w:cs="Segoe UI"/>
          <w:color w:val="auto"/>
          <w:sz w:val="24"/>
          <w:szCs w:val="24"/>
        </w:rPr>
      </w:pPr>
      <w:r w:rsidRPr="00296483">
        <w:rPr>
          <w:rFonts w:ascii="Segoe UI" w:hAnsi="Segoe UI" w:cs="Segoe UI"/>
          <w:color w:val="auto"/>
          <w:sz w:val="24"/>
          <w:szCs w:val="24"/>
        </w:rPr>
        <w:t>6.</w:t>
      </w:r>
      <w:r w:rsidRPr="00296483">
        <w:rPr>
          <w:rFonts w:ascii="Segoe UI" w:hAnsi="Segoe UI" w:cs="Segoe UI"/>
          <w:color w:val="auto"/>
          <w:sz w:val="24"/>
          <w:szCs w:val="24"/>
        </w:rPr>
        <w:tab/>
        <w:t xml:space="preserve"> Verse 8 says that the bride was clothed in "fine linen, bright and pure," representing "the righteous deeds of the saints." How do we reconcile this with the biblical teaching that salvation is by grace rather than by works?</w:t>
      </w:r>
    </w:p>
    <w:p w14:paraId="6BA663D9" w14:textId="77777777" w:rsidR="003F2B0B" w:rsidRPr="00296483" w:rsidRDefault="003F2B0B" w:rsidP="003F2B0B">
      <w:r w:rsidRPr="00296483">
        <w:tab/>
      </w:r>
    </w:p>
    <w:p w14:paraId="695162A2" w14:textId="77777777" w:rsidR="003F2B0B" w:rsidRPr="00296483" w:rsidRDefault="003F2B0B" w:rsidP="003F2B0B">
      <w:pPr>
        <w:spacing w:before="100" w:beforeAutospacing="1" w:after="100" w:afterAutospacing="1" w:line="300" w:lineRule="atLeast"/>
        <w:ind w:left="720" w:hanging="720"/>
        <w:rPr>
          <w:rFonts w:ascii="Segoe UI" w:hAnsi="Segoe UI" w:cs="Segoe UI"/>
        </w:rPr>
      </w:pPr>
      <w:r w:rsidRPr="00296483">
        <w:rPr>
          <w:rFonts w:ascii="Segoe UI" w:hAnsi="Segoe UI" w:cs="Segoe UI"/>
        </w:rPr>
        <w:t xml:space="preserve">  7.</w:t>
      </w:r>
      <w:r w:rsidRPr="00296483">
        <w:rPr>
          <w:rFonts w:ascii="Segoe UI" w:hAnsi="Segoe UI" w:cs="Segoe UI"/>
        </w:rPr>
        <w:tab/>
        <w:t>The multitude rejoices because "the Lord our God the Almighty reigns." How should the certainty of God's ultimate reign and the future wedding feast influence the way Christians live and worship today</w:t>
      </w:r>
      <w:r>
        <w:rPr>
          <w:rFonts w:ascii="Segoe UI" w:hAnsi="Segoe UI" w:cs="Segoe UI"/>
        </w:rPr>
        <w:t>?</w:t>
      </w:r>
    </w:p>
    <w:p w14:paraId="7241C2C8" w14:textId="77777777" w:rsidR="003F2B0B" w:rsidRPr="00296483" w:rsidRDefault="003F2B0B" w:rsidP="003F2B0B">
      <w:pPr>
        <w:spacing w:before="100" w:beforeAutospacing="1" w:after="100" w:afterAutospacing="1" w:line="300" w:lineRule="atLeast"/>
        <w:ind w:left="720" w:hanging="720"/>
        <w:rPr>
          <w:rFonts w:ascii="Segoe UI" w:hAnsi="Segoe UI" w:cs="Segoe UI"/>
          <w:u w:val="single"/>
        </w:rPr>
      </w:pPr>
      <w:r w:rsidRPr="00296483">
        <w:rPr>
          <w:rFonts w:ascii="Segoe UI" w:hAnsi="Segoe UI" w:cs="Segoe UI"/>
          <w:u w:val="single"/>
        </w:rPr>
        <w:t xml:space="preserve">The whole picture    </w:t>
      </w:r>
    </w:p>
    <w:p w14:paraId="38924241" w14:textId="5A0ECF0A" w:rsidR="003F2B0B" w:rsidRPr="003770CD" w:rsidRDefault="003F2B0B" w:rsidP="003770CD">
      <w:pPr>
        <w:spacing w:before="100" w:beforeAutospacing="1" w:after="100" w:afterAutospacing="1" w:line="300" w:lineRule="atLeast"/>
        <w:ind w:left="720" w:hanging="560"/>
        <w:rPr>
          <w:rFonts w:ascii="Segoe UI" w:hAnsi="Segoe UI" w:cs="Segoe UI"/>
        </w:rPr>
      </w:pPr>
      <w:r w:rsidRPr="00296483">
        <w:rPr>
          <w:rFonts w:ascii="Segoe UI" w:hAnsi="Segoe UI" w:cs="Segoe UI"/>
        </w:rPr>
        <w:t>8.</w:t>
      </w:r>
      <w:r w:rsidRPr="00296483">
        <w:rPr>
          <w:rFonts w:ascii="Segoe UI" w:hAnsi="Segoe UI" w:cs="Segoe UI"/>
        </w:rPr>
        <w:tab/>
        <w:t>If the Bible story moves from a wedding in Genesis to a wedding in Revelation, what does that teach us about our relationship with Christ?</w:t>
      </w:r>
    </w:p>
    <w:sectPr w:rsidR="003F2B0B" w:rsidRPr="003770CD" w:rsidSect="003770CD">
      <w:pgSz w:w="11906" w:h="16838"/>
      <w:pgMar w:top="1134"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B0B"/>
    <w:rsid w:val="00174A99"/>
    <w:rsid w:val="003770CD"/>
    <w:rsid w:val="003F2B0B"/>
    <w:rsid w:val="008D11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083AB"/>
  <w15:chartTrackingRefBased/>
  <w15:docId w15:val="{55765140-6D3F-1E43-A973-B7224F9E1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B0B"/>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3F2B0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3F2B0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unhideWhenUsed/>
    <w:qFormat/>
    <w:rsid w:val="003F2B0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3F2B0B"/>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3F2B0B"/>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3F2B0B"/>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3F2B0B"/>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3F2B0B"/>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3F2B0B"/>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F2B0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F2B0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F2B0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F2B0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F2B0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F2B0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F2B0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F2B0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F2B0B"/>
    <w:rPr>
      <w:rFonts w:eastAsiaTheme="majorEastAsia" w:cstheme="majorBidi"/>
      <w:color w:val="272727" w:themeColor="text1" w:themeTint="D8"/>
    </w:rPr>
  </w:style>
  <w:style w:type="paragraph" w:styleId="Title">
    <w:name w:val="Title"/>
    <w:basedOn w:val="Normal"/>
    <w:next w:val="Normal"/>
    <w:link w:val="TitleChar"/>
    <w:uiPriority w:val="10"/>
    <w:qFormat/>
    <w:rsid w:val="003F2B0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3F2B0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F2B0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3F2B0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F2B0B"/>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3F2B0B"/>
    <w:rPr>
      <w:i/>
      <w:iCs/>
      <w:color w:val="404040" w:themeColor="text1" w:themeTint="BF"/>
    </w:rPr>
  </w:style>
  <w:style w:type="paragraph" w:styleId="ListParagraph">
    <w:name w:val="List Paragraph"/>
    <w:basedOn w:val="Normal"/>
    <w:uiPriority w:val="34"/>
    <w:qFormat/>
    <w:rsid w:val="003F2B0B"/>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3F2B0B"/>
    <w:rPr>
      <w:i/>
      <w:iCs/>
      <w:color w:val="0F4761" w:themeColor="accent1" w:themeShade="BF"/>
    </w:rPr>
  </w:style>
  <w:style w:type="paragraph" w:styleId="IntenseQuote">
    <w:name w:val="Intense Quote"/>
    <w:basedOn w:val="Normal"/>
    <w:next w:val="Normal"/>
    <w:link w:val="IntenseQuoteChar"/>
    <w:uiPriority w:val="30"/>
    <w:qFormat/>
    <w:rsid w:val="003F2B0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3F2B0B"/>
    <w:rPr>
      <w:i/>
      <w:iCs/>
      <w:color w:val="0F4761" w:themeColor="accent1" w:themeShade="BF"/>
    </w:rPr>
  </w:style>
  <w:style w:type="character" w:styleId="IntenseReference">
    <w:name w:val="Intense Reference"/>
    <w:basedOn w:val="DefaultParagraphFont"/>
    <w:uiPriority w:val="32"/>
    <w:qFormat/>
    <w:rsid w:val="003F2B0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FB2D8382307C4FA2E80517B76D8BF5" ma:contentTypeVersion="19" ma:contentTypeDescription="Create a new document." ma:contentTypeScope="" ma:versionID="0e5ad528d99208c5fe13f39eecce4d9b">
  <xsd:schema xmlns:xsd="http://www.w3.org/2001/XMLSchema" xmlns:xs="http://www.w3.org/2001/XMLSchema" xmlns:p="http://schemas.microsoft.com/office/2006/metadata/properties" xmlns:ns2="c9c1e1aa-17fe-4001-9d82-690f2fe35e0a" xmlns:ns3="75f3135f-52dc-4a59-9b4e-b235297b06ae" targetNamespace="http://schemas.microsoft.com/office/2006/metadata/properties" ma:root="true" ma:fieldsID="f750e4c3c962115f5c91f11d56d539a6" ns2:_="" ns3:_="">
    <xsd:import namespace="c9c1e1aa-17fe-4001-9d82-690f2fe35e0a"/>
    <xsd:import namespace="75f3135f-52dc-4a59-9b4e-b235297b06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1e1aa-17fe-4001-9d82-690f2fe35e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82148fc-70a4-4d7c-b89e-cde4478137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f3135f-52dc-4a59-9b4e-b235297b06a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46c1c-8175-4308-a68a-f4f7aa4b3e72}" ma:internalName="TaxCatchAll" ma:showField="CatchAllData" ma:web="75f3135f-52dc-4a59-9b4e-b235297b06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c1e1aa-17fe-4001-9d82-690f2fe35e0a">
      <Terms xmlns="http://schemas.microsoft.com/office/infopath/2007/PartnerControls"/>
    </lcf76f155ced4ddcb4097134ff3c332f>
    <TaxCatchAll xmlns="75f3135f-52dc-4a59-9b4e-b235297b06ae" xsi:nil="true"/>
  </documentManagement>
</p:properties>
</file>

<file path=customXml/itemProps1.xml><?xml version="1.0" encoding="utf-8"?>
<ds:datastoreItem xmlns:ds="http://schemas.openxmlformats.org/officeDocument/2006/customXml" ds:itemID="{8643F414-C9D6-4AFE-BAB5-0A2BC3646B1C}"/>
</file>

<file path=customXml/itemProps2.xml><?xml version="1.0" encoding="utf-8"?>
<ds:datastoreItem xmlns:ds="http://schemas.openxmlformats.org/officeDocument/2006/customXml" ds:itemID="{8829070D-B7CE-4540-AD6A-B9363422BED2}"/>
</file>

<file path=customXml/itemProps3.xml><?xml version="1.0" encoding="utf-8"?>
<ds:datastoreItem xmlns:ds="http://schemas.openxmlformats.org/officeDocument/2006/customXml" ds:itemID="{AF53208F-B614-4C04-B344-6B4B21F6E729}"/>
</file>

<file path=docProps/app.xml><?xml version="1.0" encoding="utf-8"?>
<Properties xmlns="http://schemas.openxmlformats.org/officeDocument/2006/extended-properties" xmlns:vt="http://schemas.openxmlformats.org/officeDocument/2006/docPropsVTypes">
  <Template>Normal.dotm</Template>
  <TotalTime>6</TotalTime>
  <Pages>1</Pages>
  <Words>240</Words>
  <Characters>1374</Characters>
  <Application>Microsoft Office Word</Application>
  <DocSecurity>4</DocSecurity>
  <Lines>11</Lines>
  <Paragraphs>3</Paragraphs>
  <ScaleCrop>false</ScaleCrop>
  <Company/>
  <LinksUpToDate>false</LinksUpToDate>
  <CharactersWithSpaces>1611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Geoff Coop</dc:creator>
  <cp:keywords/>
  <dc:description/>
  <cp:lastModifiedBy>Melanie Lawes</cp:lastModifiedBy>
  <cp:revision>2</cp:revision>
  <dcterms:created xsi:type="dcterms:W3CDTF">2026-10-06T12:46:00Z</dcterms:created>
  <dcterms:modified xsi:type="dcterms:W3CDTF">2026-10-06T12:46:00Z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0x010100F3FB2D8382307C4FA2E80517B76D8BF5</vt:lpwstr>
  </property>
</Properties>
</file>