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18FD0803" w:rsidR="004F591A" w:rsidRDefault="004F591A" w:rsidP="004F591A">
      <w:pPr>
        <w:pStyle w:val="Heading1"/>
      </w:pPr>
      <w:r>
        <w:t xml:space="preserve">Sunday </w:t>
      </w:r>
      <w:r>
        <w:t>12</w:t>
      </w:r>
      <w:r w:rsidRPr="004F591A">
        <w:rPr>
          <w:vertAlign w:val="superscript"/>
        </w:rPr>
        <w:t>th</w:t>
      </w:r>
      <w:r>
        <w:t xml:space="preserve"> November</w:t>
      </w:r>
      <w:r>
        <w:t xml:space="preserve"> – Connect Group Notes</w:t>
      </w:r>
    </w:p>
    <w:p w14:paraId="65C59327" w14:textId="268B301F" w:rsidR="004F591A" w:rsidRDefault="004F591A" w:rsidP="004F591A">
      <w:pPr>
        <w:pStyle w:val="Heading2"/>
      </w:pPr>
      <w:r>
        <w:t xml:space="preserve">Remembrance – Jesus and the victory of God </w:t>
      </w:r>
    </w:p>
    <w:p w14:paraId="4DC2D5FA" w14:textId="680AB127" w:rsidR="004F591A" w:rsidRPr="004F591A" w:rsidRDefault="004F591A" w:rsidP="004F591A">
      <w:r>
        <w:t>Colossians 2:6-23</w:t>
      </w:r>
    </w:p>
    <w:p w14:paraId="198C270B" w14:textId="77777777" w:rsidR="004F591A" w:rsidRDefault="004F591A" w:rsidP="004F591A">
      <w:pPr>
        <w:pStyle w:val="PlainText"/>
      </w:pPr>
    </w:p>
    <w:p w14:paraId="64A7D2A1" w14:textId="23DE1303" w:rsidR="004F591A" w:rsidRDefault="004F591A" w:rsidP="004F591A">
      <w:pPr>
        <w:pStyle w:val="PlainText"/>
      </w:pPr>
      <w:r>
        <w:t xml:space="preserve">1.  What relevance does Remembrance Sunday have for us today? Share any </w:t>
      </w:r>
      <w:proofErr w:type="gramStart"/>
      <w:r>
        <w:t>family</w:t>
      </w:r>
      <w:proofErr w:type="gramEnd"/>
      <w:r>
        <w:t xml:space="preserve">   </w:t>
      </w:r>
    </w:p>
    <w:p w14:paraId="15486586" w14:textId="77777777" w:rsidR="004F591A" w:rsidRDefault="004F591A" w:rsidP="004F591A">
      <w:pPr>
        <w:pStyle w:val="PlainText"/>
      </w:pPr>
      <w:r>
        <w:t xml:space="preserve">     stories. </w:t>
      </w:r>
    </w:p>
    <w:p w14:paraId="44EE1EA0" w14:textId="77777777" w:rsidR="004F591A" w:rsidRDefault="004F591A" w:rsidP="004F591A">
      <w:pPr>
        <w:pStyle w:val="PlainText"/>
      </w:pPr>
    </w:p>
    <w:p w14:paraId="156B82E6" w14:textId="77777777" w:rsidR="004F591A" w:rsidRDefault="004F591A" w:rsidP="004F591A">
      <w:pPr>
        <w:pStyle w:val="PlainText"/>
      </w:pPr>
      <w:r>
        <w:t xml:space="preserve">2. Why is it easier to identify sin in others rather than </w:t>
      </w:r>
      <w:proofErr w:type="gramStart"/>
      <w:r>
        <w:t>ourselves</w:t>
      </w:r>
      <w:proofErr w:type="gramEnd"/>
      <w:r>
        <w:t xml:space="preserve">? </w:t>
      </w:r>
    </w:p>
    <w:p w14:paraId="3C0B89E3" w14:textId="77777777" w:rsidR="004F591A" w:rsidRDefault="004F591A" w:rsidP="004F591A">
      <w:pPr>
        <w:pStyle w:val="PlainText"/>
      </w:pPr>
    </w:p>
    <w:p w14:paraId="58897464" w14:textId="77777777" w:rsidR="004F591A" w:rsidRDefault="004F591A" w:rsidP="004F591A">
      <w:pPr>
        <w:pStyle w:val="PlainText"/>
      </w:pPr>
      <w:r>
        <w:t xml:space="preserve">3.  What does it </w:t>
      </w:r>
      <w:proofErr w:type="gramStart"/>
      <w:r>
        <w:t>mean  “</w:t>
      </w:r>
      <w:proofErr w:type="gramEnd"/>
      <w:r>
        <w:t>to wipe the slate clean”?</w:t>
      </w:r>
    </w:p>
    <w:p w14:paraId="5AB19BA6" w14:textId="77777777" w:rsidR="004F591A" w:rsidRDefault="004F591A" w:rsidP="004F591A">
      <w:pPr>
        <w:pStyle w:val="PlainText"/>
      </w:pPr>
    </w:p>
    <w:p w14:paraId="2C42FB11" w14:textId="77777777" w:rsidR="004F591A" w:rsidRDefault="004F591A" w:rsidP="004F591A">
      <w:pPr>
        <w:pStyle w:val="PlainText"/>
      </w:pPr>
      <w:r>
        <w:t>4.  In what way can we draw strength from Jesus’ victory on the cross?</w:t>
      </w:r>
    </w:p>
    <w:p w14:paraId="0C053974" w14:textId="77777777" w:rsidR="004F591A" w:rsidRDefault="004F591A" w:rsidP="004F591A">
      <w:pPr>
        <w:pStyle w:val="PlainText"/>
      </w:pPr>
    </w:p>
    <w:p w14:paraId="20A693BE" w14:textId="77777777" w:rsidR="004F591A" w:rsidRDefault="004F591A" w:rsidP="004F591A">
      <w:pPr>
        <w:pStyle w:val="PlainText"/>
      </w:pPr>
      <w:r>
        <w:t xml:space="preserve">5.  What practical steps can we take to grow in love for God’s people? Col 1: 4-5 6.  How can we increase our hope?  Share any helpful scripture, </w:t>
      </w:r>
      <w:proofErr w:type="gramStart"/>
      <w:r>
        <w:t>stories</w:t>
      </w:r>
      <w:proofErr w:type="gramEnd"/>
      <w:r>
        <w:t xml:space="preserve"> and pictures. </w:t>
      </w:r>
    </w:p>
    <w:p w14:paraId="3D2B4EE9" w14:textId="77777777" w:rsidR="004F591A" w:rsidRDefault="004F591A" w:rsidP="004F591A">
      <w:pPr>
        <w:pStyle w:val="PlainText"/>
      </w:pPr>
    </w:p>
    <w:p w14:paraId="317EAE53" w14:textId="77777777" w:rsidR="004F591A" w:rsidRDefault="004F591A" w:rsidP="004F591A">
      <w:pPr>
        <w:pStyle w:val="PlainText"/>
      </w:pPr>
      <w:r>
        <w:t xml:space="preserve">7.  What does it mean practically to be a) rooted.  b) built up.  c) strengthened in the   </w:t>
      </w:r>
    </w:p>
    <w:p w14:paraId="63F278DF" w14:textId="77777777" w:rsidR="004F591A" w:rsidRDefault="004F591A" w:rsidP="004F591A">
      <w:pPr>
        <w:pStyle w:val="PlainText"/>
      </w:pPr>
      <w:r>
        <w:t xml:space="preserve">      faith.  Col. 2: 6-7</w:t>
      </w:r>
    </w:p>
    <w:p w14:paraId="412E1AFE" w14:textId="77777777" w:rsidR="004F591A" w:rsidRDefault="004F591A" w:rsidP="004F591A">
      <w:pPr>
        <w:pStyle w:val="PlainText"/>
      </w:pPr>
    </w:p>
    <w:p w14:paraId="6813F13B" w14:textId="77777777" w:rsidR="004F591A" w:rsidRDefault="004F591A" w:rsidP="004F591A">
      <w:pPr>
        <w:pStyle w:val="PlainText"/>
      </w:pPr>
      <w:r>
        <w:t xml:space="preserve">8.  Eph 6: 10- 18.  What words speak to you in this scripture?  Discuss and pray. </w:t>
      </w:r>
    </w:p>
    <w:p w14:paraId="459C950C" w14:textId="77777777" w:rsidR="00CE3542" w:rsidRDefault="00CE3542"/>
    <w:sectPr w:rsidR="00CE3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4F591A"/>
    <w:rsid w:val="00C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1</cp:revision>
  <dcterms:created xsi:type="dcterms:W3CDTF">2023-11-14T10:02:00Z</dcterms:created>
  <dcterms:modified xsi:type="dcterms:W3CDTF">2023-11-14T10:05:00Z</dcterms:modified>
</cp:coreProperties>
</file>